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DD42" w14:textId="77777777" w:rsidR="008A3F21" w:rsidRPr="003D4AAA" w:rsidRDefault="008A3F21" w:rsidP="008A3F21">
      <w:pPr>
        <w:spacing w:after="0" w:line="240" w:lineRule="auto"/>
        <w:ind w:left="6372" w:firstLine="708"/>
        <w:rPr>
          <w:rFonts w:ascii="Times New Roman" w:hAnsi="Times New Roman" w:cs="Times New Roman"/>
          <w:color w:val="222222"/>
          <w:lang w:val="uk-UA"/>
        </w:rPr>
      </w:pPr>
      <w:r w:rsidRPr="003D4AAA">
        <w:rPr>
          <w:rFonts w:ascii="Times New Roman" w:hAnsi="Times New Roman" w:cs="Times New Roman"/>
          <w:color w:val="222222"/>
          <w:lang w:val="uk-UA"/>
        </w:rPr>
        <w:t xml:space="preserve">Голові Правління </w:t>
      </w:r>
    </w:p>
    <w:p w14:paraId="68942AA1" w14:textId="77777777" w:rsidR="008A3F21" w:rsidRPr="003D4AAA" w:rsidRDefault="008A3F21" w:rsidP="008A3F21">
      <w:pPr>
        <w:spacing w:after="0" w:line="240" w:lineRule="auto"/>
        <w:ind w:left="6372" w:firstLine="708"/>
        <w:rPr>
          <w:rFonts w:ascii="Times New Roman" w:hAnsi="Times New Roman" w:cs="Times New Roman"/>
          <w:color w:val="222222"/>
          <w:lang w:val="uk-UA"/>
        </w:rPr>
      </w:pPr>
      <w:r w:rsidRPr="003D4AAA">
        <w:rPr>
          <w:rFonts w:ascii="Times New Roman" w:hAnsi="Times New Roman" w:cs="Times New Roman"/>
          <w:color w:val="222222"/>
          <w:lang w:val="uk-UA"/>
        </w:rPr>
        <w:t>АТ «</w:t>
      </w:r>
      <w:r>
        <w:rPr>
          <w:rFonts w:ascii="Times New Roman" w:hAnsi="Times New Roman" w:cs="Times New Roman"/>
          <w:color w:val="222222"/>
          <w:lang w:val="uk-UA"/>
        </w:rPr>
        <w:t>Сенс Банк»</w:t>
      </w:r>
    </w:p>
    <w:p w14:paraId="173453DC" w14:textId="77777777" w:rsidR="008A3F21" w:rsidRPr="003D4AAA" w:rsidRDefault="008A3F21" w:rsidP="008A3F21">
      <w:pPr>
        <w:spacing w:after="0" w:line="240" w:lineRule="auto"/>
        <w:rPr>
          <w:rFonts w:ascii="Times New Roman" w:hAnsi="Times New Roman" w:cs="Times New Roman"/>
          <w:color w:val="222222"/>
          <w:lang w:val="uk-UA"/>
        </w:rPr>
      </w:pPr>
    </w:p>
    <w:p w14:paraId="4D81CB94" w14:textId="77777777" w:rsidR="008A3F21" w:rsidRPr="003D4AAA" w:rsidRDefault="008A3F21" w:rsidP="008A3F21">
      <w:pPr>
        <w:spacing w:after="0" w:line="240" w:lineRule="auto"/>
        <w:ind w:left="6372" w:firstLine="708"/>
        <w:rPr>
          <w:rFonts w:ascii="Times New Roman" w:hAnsi="Times New Roman" w:cs="Times New Roman"/>
          <w:color w:val="222222"/>
          <w:lang w:val="uk-UA"/>
        </w:rPr>
      </w:pPr>
      <w:r w:rsidRPr="003D4AAA">
        <w:rPr>
          <w:rFonts w:ascii="Times New Roman" w:hAnsi="Times New Roman" w:cs="Times New Roman"/>
          <w:color w:val="222222"/>
          <w:lang w:val="uk-UA"/>
        </w:rPr>
        <w:t>___________________</w:t>
      </w:r>
    </w:p>
    <w:p w14:paraId="076BD080" w14:textId="77777777" w:rsidR="008A3F21" w:rsidRPr="003D4AAA" w:rsidRDefault="008A3F21" w:rsidP="008A3F21">
      <w:pPr>
        <w:spacing w:after="0" w:line="240" w:lineRule="auto"/>
        <w:rPr>
          <w:rFonts w:ascii="Times New Roman" w:hAnsi="Times New Roman" w:cs="Times New Roman"/>
          <w:color w:val="222222"/>
          <w:lang w:val="uk-UA"/>
        </w:rPr>
      </w:pPr>
    </w:p>
    <w:p w14:paraId="4E2A68E9" w14:textId="77777777" w:rsidR="008A3F21" w:rsidRPr="003D4AAA" w:rsidRDefault="008A3F21" w:rsidP="008A3F21">
      <w:pPr>
        <w:spacing w:after="0" w:line="240" w:lineRule="auto"/>
        <w:rPr>
          <w:rFonts w:ascii="Times New Roman" w:hAnsi="Times New Roman" w:cs="Times New Roman"/>
          <w:color w:val="222222"/>
          <w:lang w:val="uk-UA"/>
        </w:rPr>
      </w:pPr>
    </w:p>
    <w:p w14:paraId="4C078524" w14:textId="77777777" w:rsidR="008A3F21" w:rsidRPr="003D4AAA" w:rsidRDefault="008A3F21" w:rsidP="008A3F21">
      <w:pPr>
        <w:spacing w:after="0" w:line="240" w:lineRule="auto"/>
        <w:rPr>
          <w:rFonts w:ascii="Times New Roman" w:hAnsi="Times New Roman" w:cs="Times New Roman"/>
          <w:color w:val="222222"/>
          <w:sz w:val="20"/>
          <w:szCs w:val="20"/>
          <w:lang w:val="uk-UA"/>
        </w:rPr>
      </w:pPr>
      <w:proofErr w:type="spellStart"/>
      <w:r w:rsidRPr="003D4AAA">
        <w:rPr>
          <w:rFonts w:ascii="Times New Roman" w:hAnsi="Times New Roman" w:cs="Times New Roman"/>
          <w:color w:val="222222"/>
          <w:sz w:val="20"/>
          <w:szCs w:val="20"/>
          <w:lang w:val="uk-UA"/>
        </w:rPr>
        <w:t>Вих</w:t>
      </w:r>
      <w:proofErr w:type="spellEnd"/>
      <w:r w:rsidRPr="003D4AAA">
        <w:rPr>
          <w:rFonts w:ascii="Times New Roman" w:hAnsi="Times New Roman" w:cs="Times New Roman"/>
          <w:color w:val="222222"/>
          <w:sz w:val="20"/>
          <w:szCs w:val="20"/>
          <w:lang w:val="uk-UA"/>
        </w:rPr>
        <w:t>. №________</w:t>
      </w:r>
    </w:p>
    <w:p w14:paraId="578B8F64" w14:textId="77777777" w:rsidR="008A3F21" w:rsidRPr="003D4AAA" w:rsidRDefault="008A3F21" w:rsidP="008A3F21">
      <w:pPr>
        <w:spacing w:after="0" w:line="240" w:lineRule="auto"/>
        <w:rPr>
          <w:rFonts w:ascii="Times New Roman" w:hAnsi="Times New Roman" w:cs="Times New Roman"/>
          <w:color w:val="222222"/>
          <w:sz w:val="20"/>
          <w:szCs w:val="20"/>
          <w:lang w:val="uk-UA"/>
        </w:rPr>
      </w:pPr>
      <w:r w:rsidRPr="003D4AAA">
        <w:rPr>
          <w:rFonts w:ascii="Times New Roman" w:hAnsi="Times New Roman" w:cs="Times New Roman"/>
          <w:color w:val="222222"/>
          <w:sz w:val="20"/>
          <w:szCs w:val="20"/>
          <w:lang w:val="uk-UA"/>
        </w:rPr>
        <w:t>Від «____» ______ 20__ р.</w:t>
      </w:r>
    </w:p>
    <w:p w14:paraId="2008DCF3" w14:textId="77777777" w:rsidR="008A3F21" w:rsidRPr="003D4AAA" w:rsidRDefault="008A3F21" w:rsidP="008A3F21">
      <w:pPr>
        <w:autoSpaceDE w:val="0"/>
        <w:autoSpaceDN w:val="0"/>
        <w:adjustRightInd w:val="0"/>
        <w:spacing w:after="0" w:line="240" w:lineRule="auto"/>
        <w:jc w:val="center"/>
        <w:rPr>
          <w:rFonts w:ascii="Times New Roman" w:hAnsi="Times New Roman" w:cs="Times New Roman"/>
          <w:color w:val="222222"/>
          <w:lang w:val="uk-UA"/>
        </w:rPr>
      </w:pPr>
    </w:p>
    <w:p w14:paraId="0F112627" w14:textId="77777777" w:rsidR="008A3F21" w:rsidRDefault="008A3F21" w:rsidP="008A3F21">
      <w:pPr>
        <w:autoSpaceDE w:val="0"/>
        <w:autoSpaceDN w:val="0"/>
        <w:adjustRightInd w:val="0"/>
        <w:spacing w:after="0" w:line="240" w:lineRule="auto"/>
        <w:jc w:val="center"/>
        <w:rPr>
          <w:rFonts w:ascii="Times New Roman" w:hAnsi="Times New Roman" w:cs="Times New Roman"/>
          <w:b/>
          <w:bCs/>
          <w:color w:val="222222"/>
          <w:lang w:val="uk-UA"/>
        </w:rPr>
      </w:pPr>
    </w:p>
    <w:p w14:paraId="1FF171C6" w14:textId="77777777" w:rsidR="008A3F21" w:rsidRDefault="008A3F21" w:rsidP="008A3F21">
      <w:pPr>
        <w:autoSpaceDE w:val="0"/>
        <w:autoSpaceDN w:val="0"/>
        <w:adjustRightInd w:val="0"/>
        <w:spacing w:after="0" w:line="240" w:lineRule="auto"/>
        <w:jc w:val="center"/>
        <w:rPr>
          <w:rFonts w:ascii="Times New Roman" w:hAnsi="Times New Roman" w:cs="Times New Roman"/>
          <w:b/>
          <w:bCs/>
          <w:color w:val="222222"/>
          <w:lang w:val="uk-UA"/>
        </w:rPr>
      </w:pPr>
    </w:p>
    <w:p w14:paraId="0CA676F9" w14:textId="77777777" w:rsidR="008A3F21" w:rsidRPr="003D4AAA" w:rsidRDefault="008A3F21" w:rsidP="008A3F21">
      <w:pPr>
        <w:autoSpaceDE w:val="0"/>
        <w:autoSpaceDN w:val="0"/>
        <w:adjustRightInd w:val="0"/>
        <w:spacing w:after="0" w:line="240" w:lineRule="auto"/>
        <w:jc w:val="center"/>
        <w:rPr>
          <w:rFonts w:ascii="Times New Roman" w:hAnsi="Times New Roman" w:cs="Times New Roman"/>
          <w:b/>
          <w:bCs/>
          <w:color w:val="222222"/>
          <w:lang w:val="uk-UA"/>
        </w:rPr>
      </w:pPr>
    </w:p>
    <w:p w14:paraId="692EF137" w14:textId="77777777" w:rsidR="008A3F21" w:rsidRPr="00482F74" w:rsidRDefault="008A3F21" w:rsidP="008A3F21">
      <w:pPr>
        <w:autoSpaceDE w:val="0"/>
        <w:autoSpaceDN w:val="0"/>
        <w:adjustRightInd w:val="0"/>
        <w:spacing w:after="0" w:line="240" w:lineRule="auto"/>
        <w:jc w:val="center"/>
        <w:rPr>
          <w:rFonts w:ascii="Times New Roman" w:hAnsi="Times New Roman" w:cs="Times New Roman"/>
          <w:b/>
          <w:color w:val="000000"/>
          <w:shd w:val="clear" w:color="auto" w:fill="FFFFFF"/>
          <w:lang w:val="uk-UA"/>
        </w:rPr>
      </w:pPr>
      <w:r w:rsidRPr="00482F74">
        <w:rPr>
          <w:rFonts w:ascii="Times New Roman" w:hAnsi="Times New Roman" w:cs="Times New Roman"/>
          <w:b/>
          <w:color w:val="000000"/>
          <w:shd w:val="clear" w:color="auto" w:fill="FFFFFF"/>
          <w:lang w:val="uk-UA"/>
        </w:rPr>
        <w:t xml:space="preserve">ЗГОДА </w:t>
      </w:r>
    </w:p>
    <w:p w14:paraId="48E8C51D" w14:textId="77777777" w:rsidR="008A3F21" w:rsidRPr="00482F74" w:rsidRDefault="008A3F21" w:rsidP="008A3F21">
      <w:pPr>
        <w:autoSpaceDE w:val="0"/>
        <w:autoSpaceDN w:val="0"/>
        <w:adjustRightInd w:val="0"/>
        <w:spacing w:after="0" w:line="240" w:lineRule="auto"/>
        <w:jc w:val="center"/>
        <w:rPr>
          <w:rFonts w:ascii="Times New Roman" w:hAnsi="Times New Roman" w:cs="Times New Roman"/>
          <w:b/>
          <w:bCs/>
          <w:color w:val="222222"/>
          <w:lang w:val="uk-UA"/>
        </w:rPr>
      </w:pPr>
      <w:r w:rsidRPr="00482F74">
        <w:rPr>
          <w:rFonts w:ascii="Times New Roman" w:hAnsi="Times New Roman" w:cs="Times New Roman"/>
          <w:b/>
          <w:color w:val="000000"/>
          <w:shd w:val="clear" w:color="auto" w:fill="FFFFFF"/>
          <w:lang w:val="uk-UA"/>
        </w:rPr>
        <w:t>про надання інформації, яка становить банківську таємницю або містить персональні дані</w:t>
      </w:r>
    </w:p>
    <w:p w14:paraId="24DEC639" w14:textId="77777777" w:rsidR="008A3F21" w:rsidRPr="003D4AAA" w:rsidRDefault="008A3F21" w:rsidP="008A3F21">
      <w:pPr>
        <w:autoSpaceDE w:val="0"/>
        <w:autoSpaceDN w:val="0"/>
        <w:adjustRightInd w:val="0"/>
        <w:spacing w:after="0" w:line="240" w:lineRule="auto"/>
        <w:rPr>
          <w:rFonts w:ascii="Times New Roman" w:hAnsi="Times New Roman" w:cs="Times New Roman"/>
          <w:color w:val="222222"/>
          <w:lang w:val="uk-UA"/>
        </w:rPr>
      </w:pPr>
    </w:p>
    <w:p w14:paraId="116746A3" w14:textId="77777777" w:rsidR="008A3F21" w:rsidRDefault="008A3F21" w:rsidP="008A3F21">
      <w:pPr>
        <w:autoSpaceDE w:val="0"/>
        <w:autoSpaceDN w:val="0"/>
        <w:adjustRightInd w:val="0"/>
        <w:spacing w:after="0" w:line="240" w:lineRule="auto"/>
        <w:jc w:val="both"/>
        <w:rPr>
          <w:rFonts w:ascii="Times New Roman" w:hAnsi="Times New Roman" w:cs="Times New Roman"/>
          <w:color w:val="222222"/>
          <w:lang w:val="uk-UA"/>
        </w:rPr>
      </w:pPr>
      <w:r w:rsidRPr="003D4AAA">
        <w:rPr>
          <w:rFonts w:ascii="Times New Roman" w:hAnsi="Times New Roman" w:cs="Times New Roman"/>
          <w:color w:val="222222"/>
          <w:lang w:val="uk-UA"/>
        </w:rPr>
        <w:t xml:space="preserve">     </w:t>
      </w:r>
      <w:r>
        <w:rPr>
          <w:rFonts w:ascii="Times New Roman" w:hAnsi="Times New Roman" w:cs="Times New Roman"/>
          <w:color w:val="222222"/>
          <w:lang w:val="uk-UA"/>
        </w:rPr>
        <w:tab/>
      </w:r>
    </w:p>
    <w:p w14:paraId="420D8B18" w14:textId="77777777" w:rsidR="008A3F21" w:rsidRPr="00C81665" w:rsidRDefault="008A3F21" w:rsidP="008A3F21">
      <w:pPr>
        <w:ind w:right="-114"/>
        <w:jc w:val="both"/>
        <w:rPr>
          <w:rFonts w:ascii="Times New Roman" w:hAnsi="Times New Roman" w:cs="Times New Roman"/>
          <w:color w:val="222222"/>
          <w:sz w:val="24"/>
          <w:szCs w:val="24"/>
          <w:lang w:val="uk-UA"/>
        </w:rPr>
      </w:pPr>
      <w:r w:rsidRPr="00C81665">
        <w:rPr>
          <w:rFonts w:ascii="Times New Roman" w:hAnsi="Times New Roman" w:cs="Times New Roman"/>
          <w:color w:val="222222"/>
          <w:sz w:val="24"/>
          <w:szCs w:val="24"/>
          <w:lang w:val="uk-UA"/>
        </w:rPr>
        <w:t xml:space="preserve">Цим ____________________________________ </w:t>
      </w:r>
      <w:r w:rsidRPr="00C81665">
        <w:rPr>
          <w:rFonts w:ascii="Times New Roman" w:hAnsi="Times New Roman" w:cs="Times New Roman"/>
          <w:i/>
          <w:iCs/>
          <w:color w:val="0033CC"/>
          <w:sz w:val="24"/>
          <w:szCs w:val="24"/>
          <w:lang w:val="uk-UA"/>
        </w:rPr>
        <w:t>(найменування сільгоспвиробника</w:t>
      </w:r>
      <w:r w:rsidRPr="00C81665">
        <w:rPr>
          <w:rFonts w:ascii="Times New Roman" w:hAnsi="Times New Roman" w:cs="Times New Roman"/>
          <w:color w:val="0033CC"/>
          <w:sz w:val="24"/>
          <w:szCs w:val="24"/>
          <w:lang w:val="uk-UA"/>
        </w:rPr>
        <w:t>)</w:t>
      </w:r>
      <w:r w:rsidRPr="00C81665">
        <w:rPr>
          <w:rFonts w:ascii="Times New Roman" w:hAnsi="Times New Roman" w:cs="Times New Roman"/>
          <w:color w:val="222222"/>
          <w:sz w:val="24"/>
          <w:szCs w:val="24"/>
          <w:lang w:val="uk-UA"/>
        </w:rPr>
        <w:t xml:space="preserve"> (далі - Заявник) надає </w:t>
      </w:r>
      <w:r w:rsidRPr="00C81665">
        <w:rPr>
          <w:rFonts w:ascii="Times New Roman" w:hAnsi="Times New Roman" w:cs="Times New Roman"/>
          <w:sz w:val="24"/>
          <w:szCs w:val="24"/>
          <w:lang w:val="uk-UA"/>
        </w:rPr>
        <w:t>свою безумовну, безвідкличну та не обмежену строком дії згоду (дозвіл)</w:t>
      </w:r>
      <w:r w:rsidRPr="00C81665">
        <w:rPr>
          <w:rFonts w:ascii="Times New Roman" w:hAnsi="Times New Roman" w:cs="Times New Roman"/>
          <w:color w:val="222222"/>
          <w:sz w:val="24"/>
          <w:szCs w:val="24"/>
          <w:lang w:val="uk-UA"/>
        </w:rPr>
        <w:t xml:space="preserve"> АКЦІОНЕРНОМУ ТОВАРИСТВУ «Сенс Банк» (далі - Банк) </w:t>
      </w:r>
      <w:r w:rsidRPr="00C81665">
        <w:rPr>
          <w:rFonts w:ascii="Times New Roman" w:hAnsi="Times New Roman" w:cs="Times New Roman"/>
          <w:sz w:val="24"/>
          <w:szCs w:val="24"/>
          <w:lang w:val="uk-UA"/>
        </w:rPr>
        <w:t xml:space="preserve">в порядку, передбаченому чинним законодавством України розкривати та/або розголошувати Міністерству економіки України в </w:t>
      </w:r>
      <w:r w:rsidRPr="00C81665">
        <w:rPr>
          <w:rFonts w:ascii="Times New Roman" w:hAnsi="Times New Roman" w:cs="Times New Roman"/>
          <w:color w:val="222222"/>
          <w:sz w:val="24"/>
          <w:szCs w:val="24"/>
          <w:lang w:val="uk-UA"/>
        </w:rPr>
        <w:t>обсязі та у спосіб, визначений Банком, будь-яку інформацію щодо Заявника та його операцій, яка становить банківську таємницю та стала відома Банку при опрацюванні отриманої від Заявника ЗАЯВКИ</w:t>
      </w:r>
      <w:r w:rsidRPr="00C81665">
        <w:rPr>
          <w:rFonts w:ascii="Times New Roman" w:hAnsi="Times New Roman" w:cs="Times New Roman"/>
          <w:sz w:val="24"/>
          <w:szCs w:val="24"/>
          <w:lang w:val="uk-UA"/>
        </w:rPr>
        <w:t xml:space="preserve"> для отримання часткової компенсації вартості сільськогосподарської техніки та обладнання вітчизняного виробництва,</w:t>
      </w:r>
      <w:r w:rsidRPr="00C81665">
        <w:rPr>
          <w:rFonts w:ascii="Times New Roman" w:hAnsi="Times New Roman" w:cs="Times New Roman"/>
          <w:color w:val="222222"/>
          <w:sz w:val="24"/>
          <w:szCs w:val="24"/>
          <w:lang w:val="uk-UA"/>
        </w:rPr>
        <w:t xml:space="preserve"> відповідно до </w:t>
      </w:r>
      <w:r w:rsidRPr="00C81665">
        <w:rPr>
          <w:rFonts w:ascii="Times New Roman" w:hAnsi="Times New Roman" w:cs="Times New Roman"/>
          <w:sz w:val="24"/>
          <w:szCs w:val="24"/>
          <w:lang w:val="uk-UA"/>
        </w:rPr>
        <w:t>ПОРЯДКУ використання коштів, передбачених у державному бюджеті для часткової компенсації вартості сільськогосподарської техніки та обладнання вітчизняного виробництва</w:t>
      </w:r>
      <w:r w:rsidRPr="00C81665">
        <w:rPr>
          <w:rFonts w:ascii="Times New Roman" w:hAnsi="Times New Roman" w:cs="Times New Roman"/>
          <w:color w:val="222222"/>
          <w:sz w:val="24"/>
          <w:szCs w:val="24"/>
          <w:lang w:val="uk-UA"/>
        </w:rPr>
        <w:t xml:space="preserve">, затвердженого Постановою Кабінету Міністрів України № 130 від 01.03.2017 року (далі – заявка на отримання компенсації), </w:t>
      </w:r>
      <w:r w:rsidRPr="00C81665">
        <w:rPr>
          <w:rFonts w:ascii="Times New Roman" w:hAnsi="Times New Roman" w:cs="Times New Roman"/>
          <w:sz w:val="24"/>
          <w:szCs w:val="24"/>
          <w:lang w:val="uk-UA"/>
        </w:rPr>
        <w:t>в тому числі шляхом надання копій будь-яких документів в будь-якому вигляді (паперовому та/або електронному тощо)</w:t>
      </w:r>
      <w:r w:rsidRPr="00C81665">
        <w:rPr>
          <w:rFonts w:ascii="Times New Roman" w:hAnsi="Times New Roman" w:cs="Times New Roman"/>
          <w:color w:val="222222"/>
          <w:sz w:val="24"/>
          <w:szCs w:val="24"/>
          <w:lang w:val="uk-UA"/>
        </w:rPr>
        <w:t>.</w:t>
      </w:r>
    </w:p>
    <w:p w14:paraId="1C9DF42F" w14:textId="77777777" w:rsidR="008A3F21" w:rsidRDefault="008A3F21" w:rsidP="008A3F21">
      <w:pPr>
        <w:spacing w:after="0" w:line="240" w:lineRule="auto"/>
        <w:jc w:val="both"/>
        <w:rPr>
          <w:rFonts w:ascii="Times New Roman" w:hAnsi="Times New Roman" w:cs="Times New Roman"/>
          <w:sz w:val="24"/>
          <w:szCs w:val="24"/>
          <w:lang w:val="uk-UA"/>
        </w:rPr>
      </w:pPr>
      <w:r w:rsidRPr="00C81665">
        <w:rPr>
          <w:rFonts w:ascii="Times New Roman" w:hAnsi="Times New Roman" w:cs="Times New Roman"/>
          <w:sz w:val="24"/>
          <w:szCs w:val="24"/>
          <w:lang w:val="uk-UA"/>
        </w:rPr>
        <w:tab/>
        <w:t>Ця згода, в розумінні Закону України «Про банки і банківську діяльність» та Правил зберігання, захисту, використання та розкриття банківської таємниці, затверджених постановою Правління НБУ                       № 267 від 14 липня 2006 р. є письмовим дозволом власника інформації на розкриття банківської таємниці.</w:t>
      </w:r>
    </w:p>
    <w:p w14:paraId="72AD6818" w14:textId="77777777" w:rsidR="008A3F21" w:rsidRPr="00C81665" w:rsidRDefault="008A3F21" w:rsidP="008A3F21">
      <w:pPr>
        <w:spacing w:after="0" w:line="240" w:lineRule="auto"/>
        <w:jc w:val="both"/>
        <w:rPr>
          <w:rFonts w:ascii="Times New Roman" w:hAnsi="Times New Roman" w:cs="Times New Roman"/>
          <w:sz w:val="24"/>
          <w:szCs w:val="24"/>
          <w:lang w:val="uk-UA"/>
        </w:rPr>
      </w:pPr>
    </w:p>
    <w:p w14:paraId="017F4354" w14:textId="77777777" w:rsidR="008A3F21" w:rsidRPr="00C81665" w:rsidRDefault="008A3F21" w:rsidP="008A3F21">
      <w:pPr>
        <w:spacing w:after="0" w:line="240" w:lineRule="auto"/>
        <w:ind w:firstLine="708"/>
        <w:jc w:val="both"/>
        <w:rPr>
          <w:rFonts w:ascii="Times New Roman" w:hAnsi="Times New Roman" w:cs="Times New Roman"/>
          <w:sz w:val="24"/>
          <w:szCs w:val="24"/>
          <w:lang w:val="uk-UA"/>
        </w:rPr>
      </w:pPr>
      <w:r w:rsidRPr="00C81665">
        <w:rPr>
          <w:rFonts w:ascii="Times New Roman" w:hAnsi="Times New Roman" w:cs="Times New Roman"/>
          <w:sz w:val="24"/>
          <w:szCs w:val="24"/>
          <w:lang w:val="uk-UA"/>
        </w:rPr>
        <w:t xml:space="preserve">Підписанням цієї Згоди Заявник, як суб’єкт персональних даних, добровільно надає Банку свою письмову згоду та підтверджує, що отримав необхідні дозволи від третіх осіб на (1) обробку персональних даних Заявника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Заявника (третіх осіб), в тому числі передачу персональних даних Заявника (третіх осіб) Міністерству економіки України з метою виконання заявки на отримання компенсації. Персональні дані будуть оброблятися/зберігатися у строк не більше, ніж це необхідно відповідно до зазначеної мети обробки. Обсяг персональних даних Заявника, щодо яких здійснюється процес обробки персональних даних Заявника та які можуть бути включені до бази персональних даних Банку, визначається Банком та Заявником, як будь-яка інформація про Заявника, що стали відомі Банку при встановленні відносин із Заявником, в тому числі але не виключно прізвище, ім’я, по батькові, ідентифікаційний номер, дата народження, дані щодо освіти, дані щодо роботи, дані щодо місця проживання, фінансово-економічний стан Заявника, а також будь-яка інформація про будь-яких третіх осіб, які пов’язані із Заявником, що стала відома Банку внаслідок виконання заявки на отримання компенсації. Згода Заявника на обробку персональних даних Заявника, що надана останнім згідно з умовами цього абзацу, не вимагає здійснення повідомлень про передачу персональних даних заявника третім особам згідно з нормами ст.21 Закону України «Про захист персональних даних». Підписання цієї Згоди </w:t>
      </w:r>
      <w:r w:rsidRPr="00C81665">
        <w:rPr>
          <w:rFonts w:ascii="Times New Roman" w:hAnsi="Times New Roman" w:cs="Times New Roman"/>
          <w:sz w:val="24"/>
          <w:szCs w:val="24"/>
          <w:lang w:val="uk-UA"/>
        </w:rPr>
        <w:lastRenderedPageBreak/>
        <w:t>Заявник підтверджує, що його повідомлено про включення його персональних даних до бази персональних даних з метою, що вказана в цьому абзаці, а також, що йому повідомлено про його права, визначені Законом України «Про захист персональних даних», а також мету обробки персональних даних Заявника, в тому числі, збору персональних даних Заявника, та про осіб, яким його персональні дані передаються.</w:t>
      </w:r>
    </w:p>
    <w:p w14:paraId="0A46A27E" w14:textId="77777777" w:rsidR="008A3F21" w:rsidRPr="00C81665" w:rsidRDefault="008A3F21" w:rsidP="008A3F21">
      <w:pPr>
        <w:autoSpaceDE w:val="0"/>
        <w:autoSpaceDN w:val="0"/>
        <w:adjustRightInd w:val="0"/>
        <w:spacing w:after="0" w:line="240" w:lineRule="auto"/>
        <w:jc w:val="both"/>
        <w:rPr>
          <w:rFonts w:ascii="Times New Roman" w:hAnsi="Times New Roman" w:cs="Times New Roman"/>
          <w:color w:val="222222"/>
          <w:sz w:val="24"/>
          <w:szCs w:val="24"/>
          <w:lang w:val="uk-UA"/>
        </w:rPr>
      </w:pPr>
    </w:p>
    <w:p w14:paraId="52D47F5C" w14:textId="77777777" w:rsidR="008A3F21" w:rsidRPr="00C81665" w:rsidRDefault="008A3F21" w:rsidP="008A3F21">
      <w:pPr>
        <w:autoSpaceDE w:val="0"/>
        <w:autoSpaceDN w:val="0"/>
        <w:adjustRightInd w:val="0"/>
        <w:spacing w:after="0" w:line="240" w:lineRule="auto"/>
        <w:jc w:val="both"/>
        <w:rPr>
          <w:rFonts w:ascii="Times New Roman" w:hAnsi="Times New Roman" w:cs="Times New Roman"/>
          <w:color w:val="222222"/>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9"/>
        <w:gridCol w:w="280"/>
        <w:gridCol w:w="2354"/>
        <w:gridCol w:w="281"/>
        <w:gridCol w:w="3155"/>
      </w:tblGrid>
      <w:tr w:rsidR="008A3F21" w:rsidRPr="00C81665" w14:paraId="7444DBFD" w14:textId="77777777" w:rsidTr="00147855">
        <w:tc>
          <w:tcPr>
            <w:tcW w:w="3681" w:type="dxa"/>
            <w:tcBorders>
              <w:bottom w:val="single" w:sz="4" w:space="0" w:color="auto"/>
            </w:tcBorders>
          </w:tcPr>
          <w:p w14:paraId="3D26CB9E" w14:textId="77777777" w:rsidR="008A3F21" w:rsidRPr="00C81665" w:rsidRDefault="008A3F21" w:rsidP="00147855">
            <w:pPr>
              <w:autoSpaceDE w:val="0"/>
              <w:autoSpaceDN w:val="0"/>
              <w:adjustRightInd w:val="0"/>
              <w:jc w:val="both"/>
              <w:rPr>
                <w:rFonts w:ascii="Times New Roman" w:hAnsi="Times New Roman" w:cs="Times New Roman"/>
                <w:color w:val="222222"/>
                <w:sz w:val="24"/>
                <w:szCs w:val="24"/>
                <w:lang w:val="uk-UA"/>
              </w:rPr>
            </w:pPr>
          </w:p>
        </w:tc>
        <w:tc>
          <w:tcPr>
            <w:tcW w:w="283" w:type="dxa"/>
          </w:tcPr>
          <w:p w14:paraId="145E50CE" w14:textId="77777777" w:rsidR="008A3F21" w:rsidRPr="00C81665" w:rsidRDefault="008A3F21" w:rsidP="00147855">
            <w:pPr>
              <w:autoSpaceDE w:val="0"/>
              <w:autoSpaceDN w:val="0"/>
              <w:adjustRightInd w:val="0"/>
              <w:jc w:val="both"/>
              <w:rPr>
                <w:rFonts w:ascii="Times New Roman" w:hAnsi="Times New Roman" w:cs="Times New Roman"/>
                <w:color w:val="222222"/>
                <w:sz w:val="24"/>
                <w:szCs w:val="24"/>
                <w:lang w:val="uk-UA"/>
              </w:rPr>
            </w:pPr>
          </w:p>
        </w:tc>
        <w:tc>
          <w:tcPr>
            <w:tcW w:w="2410" w:type="dxa"/>
            <w:tcBorders>
              <w:bottom w:val="single" w:sz="4" w:space="0" w:color="auto"/>
            </w:tcBorders>
          </w:tcPr>
          <w:p w14:paraId="014EB19A" w14:textId="77777777" w:rsidR="008A3F21" w:rsidRPr="00C81665" w:rsidRDefault="008A3F21" w:rsidP="00147855">
            <w:pPr>
              <w:autoSpaceDE w:val="0"/>
              <w:autoSpaceDN w:val="0"/>
              <w:adjustRightInd w:val="0"/>
              <w:jc w:val="both"/>
              <w:rPr>
                <w:rFonts w:ascii="Times New Roman" w:hAnsi="Times New Roman" w:cs="Times New Roman"/>
                <w:color w:val="222222"/>
                <w:sz w:val="24"/>
                <w:szCs w:val="24"/>
                <w:lang w:val="uk-UA"/>
              </w:rPr>
            </w:pPr>
          </w:p>
        </w:tc>
        <w:tc>
          <w:tcPr>
            <w:tcW w:w="284" w:type="dxa"/>
          </w:tcPr>
          <w:p w14:paraId="43000E5A" w14:textId="77777777" w:rsidR="008A3F21" w:rsidRPr="00C81665" w:rsidRDefault="008A3F21" w:rsidP="00147855">
            <w:pPr>
              <w:autoSpaceDE w:val="0"/>
              <w:autoSpaceDN w:val="0"/>
              <w:adjustRightInd w:val="0"/>
              <w:jc w:val="both"/>
              <w:rPr>
                <w:rFonts w:ascii="Times New Roman" w:hAnsi="Times New Roman" w:cs="Times New Roman"/>
                <w:color w:val="222222"/>
                <w:sz w:val="24"/>
                <w:szCs w:val="24"/>
                <w:lang w:val="uk-UA"/>
              </w:rPr>
            </w:pPr>
          </w:p>
        </w:tc>
        <w:tc>
          <w:tcPr>
            <w:tcW w:w="3253" w:type="dxa"/>
            <w:tcBorders>
              <w:bottom w:val="single" w:sz="4" w:space="0" w:color="auto"/>
            </w:tcBorders>
          </w:tcPr>
          <w:p w14:paraId="74336F61" w14:textId="77777777" w:rsidR="008A3F21" w:rsidRPr="00C81665" w:rsidRDefault="008A3F21" w:rsidP="00147855">
            <w:pPr>
              <w:autoSpaceDE w:val="0"/>
              <w:autoSpaceDN w:val="0"/>
              <w:adjustRightInd w:val="0"/>
              <w:jc w:val="both"/>
              <w:rPr>
                <w:rFonts w:ascii="Times New Roman" w:hAnsi="Times New Roman" w:cs="Times New Roman"/>
                <w:color w:val="222222"/>
                <w:sz w:val="24"/>
                <w:szCs w:val="24"/>
                <w:lang w:val="uk-UA"/>
              </w:rPr>
            </w:pPr>
          </w:p>
        </w:tc>
      </w:tr>
      <w:tr w:rsidR="008A3F21" w:rsidRPr="00C81665" w14:paraId="78E7F8A0" w14:textId="77777777" w:rsidTr="00147855">
        <w:tc>
          <w:tcPr>
            <w:tcW w:w="3681" w:type="dxa"/>
            <w:tcBorders>
              <w:top w:val="single" w:sz="4" w:space="0" w:color="auto"/>
            </w:tcBorders>
          </w:tcPr>
          <w:p w14:paraId="10B86D94" w14:textId="77777777" w:rsidR="008A3F21" w:rsidRPr="00C81665" w:rsidRDefault="008A3F21" w:rsidP="00147855">
            <w:pPr>
              <w:autoSpaceDE w:val="0"/>
              <w:autoSpaceDN w:val="0"/>
              <w:adjustRightInd w:val="0"/>
              <w:jc w:val="center"/>
              <w:rPr>
                <w:rFonts w:ascii="Times New Roman" w:hAnsi="Times New Roman" w:cs="Times New Roman"/>
                <w:i/>
                <w:color w:val="222222"/>
                <w:sz w:val="24"/>
                <w:szCs w:val="24"/>
                <w:lang w:val="uk-UA"/>
              </w:rPr>
            </w:pPr>
            <w:r w:rsidRPr="00C81665">
              <w:rPr>
                <w:rFonts w:ascii="Times New Roman" w:hAnsi="Times New Roman" w:cs="Times New Roman"/>
                <w:i/>
                <w:color w:val="222222"/>
                <w:sz w:val="24"/>
                <w:szCs w:val="24"/>
                <w:lang w:val="uk-UA"/>
              </w:rPr>
              <w:t>(посада, за наявності)</w:t>
            </w:r>
          </w:p>
        </w:tc>
        <w:tc>
          <w:tcPr>
            <w:tcW w:w="283" w:type="dxa"/>
          </w:tcPr>
          <w:p w14:paraId="0E507334" w14:textId="77777777" w:rsidR="008A3F21" w:rsidRPr="00C81665" w:rsidRDefault="008A3F21" w:rsidP="00147855">
            <w:pPr>
              <w:autoSpaceDE w:val="0"/>
              <w:autoSpaceDN w:val="0"/>
              <w:adjustRightInd w:val="0"/>
              <w:jc w:val="center"/>
              <w:rPr>
                <w:rFonts w:ascii="Times New Roman" w:hAnsi="Times New Roman" w:cs="Times New Roman"/>
                <w:i/>
                <w:color w:val="222222"/>
                <w:sz w:val="24"/>
                <w:szCs w:val="24"/>
                <w:lang w:val="uk-UA"/>
              </w:rPr>
            </w:pPr>
          </w:p>
        </w:tc>
        <w:tc>
          <w:tcPr>
            <w:tcW w:w="2410" w:type="dxa"/>
            <w:tcBorders>
              <w:top w:val="single" w:sz="4" w:space="0" w:color="auto"/>
            </w:tcBorders>
          </w:tcPr>
          <w:p w14:paraId="3F603A5A" w14:textId="77777777" w:rsidR="008A3F21" w:rsidRPr="00C81665" w:rsidRDefault="008A3F21" w:rsidP="00147855">
            <w:pPr>
              <w:autoSpaceDE w:val="0"/>
              <w:autoSpaceDN w:val="0"/>
              <w:adjustRightInd w:val="0"/>
              <w:jc w:val="center"/>
              <w:rPr>
                <w:rFonts w:ascii="Times New Roman" w:hAnsi="Times New Roman" w:cs="Times New Roman"/>
                <w:i/>
                <w:color w:val="222222"/>
                <w:sz w:val="24"/>
                <w:szCs w:val="24"/>
                <w:lang w:val="uk-UA"/>
              </w:rPr>
            </w:pPr>
            <w:r w:rsidRPr="00C81665">
              <w:rPr>
                <w:rFonts w:ascii="Times New Roman" w:hAnsi="Times New Roman" w:cs="Times New Roman"/>
                <w:i/>
                <w:color w:val="222222"/>
                <w:sz w:val="24"/>
                <w:szCs w:val="24"/>
                <w:lang w:val="uk-UA"/>
              </w:rPr>
              <w:t>(підпис)</w:t>
            </w:r>
          </w:p>
        </w:tc>
        <w:tc>
          <w:tcPr>
            <w:tcW w:w="284" w:type="dxa"/>
          </w:tcPr>
          <w:p w14:paraId="69AB6BD4" w14:textId="77777777" w:rsidR="008A3F21" w:rsidRPr="00C81665" w:rsidRDefault="008A3F21" w:rsidP="00147855">
            <w:pPr>
              <w:autoSpaceDE w:val="0"/>
              <w:autoSpaceDN w:val="0"/>
              <w:adjustRightInd w:val="0"/>
              <w:jc w:val="center"/>
              <w:rPr>
                <w:rFonts w:ascii="Times New Roman" w:hAnsi="Times New Roman" w:cs="Times New Roman"/>
                <w:i/>
                <w:color w:val="222222"/>
                <w:sz w:val="24"/>
                <w:szCs w:val="24"/>
                <w:lang w:val="uk-UA"/>
              </w:rPr>
            </w:pPr>
          </w:p>
        </w:tc>
        <w:tc>
          <w:tcPr>
            <w:tcW w:w="3253" w:type="dxa"/>
            <w:tcBorders>
              <w:top w:val="single" w:sz="4" w:space="0" w:color="auto"/>
            </w:tcBorders>
          </w:tcPr>
          <w:p w14:paraId="70549BC0" w14:textId="77777777" w:rsidR="008A3F21" w:rsidRPr="00C81665" w:rsidRDefault="008A3F21" w:rsidP="00147855">
            <w:pPr>
              <w:autoSpaceDE w:val="0"/>
              <w:autoSpaceDN w:val="0"/>
              <w:adjustRightInd w:val="0"/>
              <w:jc w:val="center"/>
              <w:rPr>
                <w:rFonts w:ascii="Times New Roman" w:hAnsi="Times New Roman" w:cs="Times New Roman"/>
                <w:i/>
                <w:color w:val="222222"/>
                <w:sz w:val="24"/>
                <w:szCs w:val="24"/>
                <w:lang w:val="uk-UA"/>
              </w:rPr>
            </w:pPr>
            <w:r w:rsidRPr="00C81665">
              <w:rPr>
                <w:rFonts w:ascii="Times New Roman" w:hAnsi="Times New Roman" w:cs="Times New Roman"/>
                <w:i/>
                <w:color w:val="222222"/>
                <w:sz w:val="24"/>
                <w:szCs w:val="24"/>
                <w:lang w:val="uk-UA"/>
              </w:rPr>
              <w:t>(прізвище та ініціали)</w:t>
            </w:r>
          </w:p>
        </w:tc>
      </w:tr>
      <w:tr w:rsidR="008A3F21" w:rsidRPr="00775928" w14:paraId="33E6F219" w14:textId="77777777" w:rsidTr="00147855">
        <w:tc>
          <w:tcPr>
            <w:tcW w:w="3681" w:type="dxa"/>
          </w:tcPr>
          <w:p w14:paraId="763A1745" w14:textId="77777777" w:rsidR="008A3F21" w:rsidRDefault="008A3F21" w:rsidP="00147855">
            <w:pPr>
              <w:autoSpaceDE w:val="0"/>
              <w:autoSpaceDN w:val="0"/>
              <w:adjustRightInd w:val="0"/>
              <w:jc w:val="right"/>
              <w:rPr>
                <w:rFonts w:ascii="Times New Roman" w:hAnsi="Times New Roman" w:cs="Times New Roman"/>
                <w:i/>
                <w:color w:val="222222"/>
                <w:lang w:val="uk-UA"/>
              </w:rPr>
            </w:pPr>
          </w:p>
          <w:p w14:paraId="2D9BA9BA" w14:textId="77777777" w:rsidR="008A3F21" w:rsidRPr="00775928" w:rsidRDefault="008A3F21" w:rsidP="00147855">
            <w:pPr>
              <w:autoSpaceDE w:val="0"/>
              <w:autoSpaceDN w:val="0"/>
              <w:adjustRightInd w:val="0"/>
              <w:jc w:val="right"/>
              <w:rPr>
                <w:rFonts w:ascii="Times New Roman" w:hAnsi="Times New Roman" w:cs="Times New Roman"/>
                <w:i/>
                <w:color w:val="222222"/>
                <w:lang w:val="uk-UA"/>
              </w:rPr>
            </w:pPr>
          </w:p>
        </w:tc>
        <w:tc>
          <w:tcPr>
            <w:tcW w:w="283" w:type="dxa"/>
          </w:tcPr>
          <w:p w14:paraId="47CB218E" w14:textId="77777777" w:rsidR="008A3F21" w:rsidRPr="00775928" w:rsidRDefault="008A3F21" w:rsidP="00147855">
            <w:pPr>
              <w:autoSpaceDE w:val="0"/>
              <w:autoSpaceDN w:val="0"/>
              <w:adjustRightInd w:val="0"/>
              <w:jc w:val="both"/>
              <w:rPr>
                <w:rFonts w:ascii="Times New Roman" w:hAnsi="Times New Roman" w:cs="Times New Roman"/>
                <w:i/>
                <w:color w:val="222222"/>
                <w:lang w:val="uk-UA"/>
              </w:rPr>
            </w:pPr>
          </w:p>
        </w:tc>
        <w:tc>
          <w:tcPr>
            <w:tcW w:w="2410" w:type="dxa"/>
          </w:tcPr>
          <w:p w14:paraId="56D32E62" w14:textId="77777777" w:rsidR="008A3F21" w:rsidRDefault="008A3F21" w:rsidP="00147855">
            <w:pPr>
              <w:autoSpaceDE w:val="0"/>
              <w:autoSpaceDN w:val="0"/>
              <w:adjustRightInd w:val="0"/>
              <w:rPr>
                <w:rFonts w:ascii="Times New Roman" w:hAnsi="Times New Roman" w:cs="Times New Roman"/>
                <w:i/>
                <w:color w:val="222222"/>
                <w:lang w:val="uk-UA"/>
              </w:rPr>
            </w:pPr>
          </w:p>
          <w:p w14:paraId="7EA751B8" w14:textId="77777777" w:rsidR="008A3F21" w:rsidRPr="00775928" w:rsidRDefault="008A3F21" w:rsidP="00147855">
            <w:pPr>
              <w:autoSpaceDE w:val="0"/>
              <w:autoSpaceDN w:val="0"/>
              <w:adjustRightInd w:val="0"/>
              <w:rPr>
                <w:rFonts w:ascii="Times New Roman" w:hAnsi="Times New Roman" w:cs="Times New Roman"/>
                <w:i/>
                <w:color w:val="222222"/>
                <w:lang w:val="uk-UA"/>
              </w:rPr>
            </w:pPr>
            <w:r w:rsidRPr="00775928">
              <w:rPr>
                <w:rFonts w:ascii="Times New Roman" w:hAnsi="Times New Roman" w:cs="Times New Roman"/>
                <w:i/>
                <w:color w:val="222222"/>
                <w:lang w:val="uk-UA"/>
              </w:rPr>
              <w:t>М.П. (за наявності)</w:t>
            </w:r>
          </w:p>
        </w:tc>
        <w:tc>
          <w:tcPr>
            <w:tcW w:w="284" w:type="dxa"/>
          </w:tcPr>
          <w:p w14:paraId="73F7042A" w14:textId="77777777" w:rsidR="008A3F21" w:rsidRPr="00775928" w:rsidRDefault="008A3F21" w:rsidP="00147855">
            <w:pPr>
              <w:autoSpaceDE w:val="0"/>
              <w:autoSpaceDN w:val="0"/>
              <w:adjustRightInd w:val="0"/>
              <w:jc w:val="both"/>
              <w:rPr>
                <w:rFonts w:ascii="Times New Roman" w:hAnsi="Times New Roman" w:cs="Times New Roman"/>
                <w:i/>
                <w:color w:val="222222"/>
                <w:lang w:val="uk-UA"/>
              </w:rPr>
            </w:pPr>
          </w:p>
        </w:tc>
        <w:tc>
          <w:tcPr>
            <w:tcW w:w="3253" w:type="dxa"/>
          </w:tcPr>
          <w:p w14:paraId="6667B711" w14:textId="77777777" w:rsidR="008A3F21" w:rsidRPr="00775928" w:rsidRDefault="008A3F21" w:rsidP="00147855">
            <w:pPr>
              <w:autoSpaceDE w:val="0"/>
              <w:autoSpaceDN w:val="0"/>
              <w:adjustRightInd w:val="0"/>
              <w:jc w:val="both"/>
              <w:rPr>
                <w:rFonts w:ascii="Times New Roman" w:hAnsi="Times New Roman" w:cs="Times New Roman"/>
                <w:i/>
                <w:color w:val="222222"/>
                <w:lang w:val="uk-UA"/>
              </w:rPr>
            </w:pPr>
          </w:p>
        </w:tc>
      </w:tr>
    </w:tbl>
    <w:p w14:paraId="3DE28AA4" w14:textId="77777777" w:rsidR="008A3F21" w:rsidRPr="003D4AAA" w:rsidRDefault="008A3F21" w:rsidP="008A3F21">
      <w:pPr>
        <w:autoSpaceDE w:val="0"/>
        <w:autoSpaceDN w:val="0"/>
        <w:adjustRightInd w:val="0"/>
        <w:spacing w:after="0" w:line="240" w:lineRule="auto"/>
        <w:jc w:val="both"/>
        <w:rPr>
          <w:rFonts w:ascii="Times New Roman" w:hAnsi="Times New Roman" w:cs="Times New Roman"/>
          <w:color w:val="222222"/>
          <w:lang w:val="uk-UA"/>
        </w:rPr>
      </w:pPr>
    </w:p>
    <w:p w14:paraId="36ED7C16" w14:textId="77777777" w:rsidR="008A3F21" w:rsidRDefault="008A3F21" w:rsidP="008A3F21">
      <w:pPr>
        <w:autoSpaceDE w:val="0"/>
        <w:autoSpaceDN w:val="0"/>
        <w:adjustRightInd w:val="0"/>
        <w:spacing w:after="0" w:line="240" w:lineRule="auto"/>
        <w:rPr>
          <w:rFonts w:ascii="Times New Roman" w:hAnsi="Times New Roman" w:cs="Times New Roman"/>
          <w:color w:val="222222"/>
          <w:lang w:val="uk-UA"/>
        </w:rPr>
      </w:pPr>
    </w:p>
    <w:p w14:paraId="4FBE2EE9" w14:textId="77777777" w:rsidR="008A3F21" w:rsidRDefault="008A3F21" w:rsidP="008A3F21">
      <w:pPr>
        <w:autoSpaceDE w:val="0"/>
        <w:autoSpaceDN w:val="0"/>
        <w:adjustRightInd w:val="0"/>
        <w:spacing w:after="0" w:line="240" w:lineRule="auto"/>
        <w:rPr>
          <w:rFonts w:ascii="Times New Roman" w:hAnsi="Times New Roman" w:cs="Times New Roman"/>
          <w:color w:val="222222"/>
          <w:lang w:val="uk-UA"/>
        </w:rPr>
      </w:pPr>
    </w:p>
    <w:p w14:paraId="4E1A6F18" w14:textId="77777777" w:rsidR="008A3F21" w:rsidRDefault="008A3F21" w:rsidP="008A3F21">
      <w:pPr>
        <w:spacing w:after="0" w:line="240" w:lineRule="auto"/>
        <w:ind w:firstLine="708"/>
        <w:jc w:val="both"/>
        <w:rPr>
          <w:rFonts w:ascii="Times New Roman" w:hAnsi="Times New Roman" w:cs="Times New Roman"/>
          <w:i/>
          <w:color w:val="0033CC"/>
          <w:lang w:val="uk-UA"/>
        </w:rPr>
      </w:pPr>
    </w:p>
    <w:p w14:paraId="6724CC60" w14:textId="77777777" w:rsidR="008A3F21" w:rsidRDefault="008A3F21" w:rsidP="008A3F21">
      <w:pPr>
        <w:spacing w:after="0" w:line="240" w:lineRule="auto"/>
        <w:ind w:firstLine="708"/>
        <w:jc w:val="both"/>
        <w:rPr>
          <w:rFonts w:ascii="Times New Roman" w:hAnsi="Times New Roman" w:cs="Times New Roman"/>
          <w:i/>
          <w:color w:val="0033CC"/>
          <w:lang w:val="uk-UA"/>
        </w:rPr>
      </w:pPr>
    </w:p>
    <w:p w14:paraId="09C164DB" w14:textId="77777777" w:rsidR="008A3F21" w:rsidRDefault="008A3F21" w:rsidP="008A3F21">
      <w:pPr>
        <w:spacing w:after="0" w:line="240" w:lineRule="auto"/>
        <w:ind w:firstLine="708"/>
        <w:jc w:val="both"/>
        <w:rPr>
          <w:rFonts w:ascii="Times New Roman" w:hAnsi="Times New Roman" w:cs="Times New Roman"/>
          <w:i/>
          <w:color w:val="0033CC"/>
          <w:lang w:val="uk-UA"/>
        </w:rPr>
      </w:pPr>
    </w:p>
    <w:p w14:paraId="5B46E133" w14:textId="77777777" w:rsidR="008A3F21" w:rsidRDefault="008A3F21" w:rsidP="008A3F21">
      <w:pPr>
        <w:spacing w:after="0" w:line="240" w:lineRule="auto"/>
        <w:ind w:firstLine="708"/>
        <w:jc w:val="both"/>
        <w:rPr>
          <w:rFonts w:ascii="Times New Roman" w:hAnsi="Times New Roman" w:cs="Times New Roman"/>
          <w:i/>
          <w:color w:val="0033CC"/>
          <w:lang w:val="uk-UA"/>
        </w:rPr>
      </w:pPr>
      <w:r>
        <w:rPr>
          <w:rFonts w:ascii="Times New Roman" w:hAnsi="Times New Roman" w:cs="Times New Roman"/>
          <w:i/>
          <w:color w:val="0033CC"/>
          <w:lang w:val="uk-UA"/>
        </w:rPr>
        <w:t xml:space="preserve">УВАГА! </w:t>
      </w:r>
      <w:r w:rsidRPr="00775928">
        <w:rPr>
          <w:rFonts w:ascii="Times New Roman" w:hAnsi="Times New Roman" w:cs="Times New Roman"/>
          <w:i/>
          <w:color w:val="0033CC"/>
          <w:lang w:val="uk-UA"/>
        </w:rPr>
        <w:t>Наступн</w:t>
      </w:r>
      <w:r>
        <w:rPr>
          <w:rFonts w:ascii="Times New Roman" w:hAnsi="Times New Roman" w:cs="Times New Roman"/>
          <w:i/>
          <w:color w:val="0033CC"/>
          <w:lang w:val="uk-UA"/>
        </w:rPr>
        <w:t>а</w:t>
      </w:r>
      <w:r w:rsidRPr="00775928">
        <w:rPr>
          <w:rFonts w:ascii="Times New Roman" w:hAnsi="Times New Roman" w:cs="Times New Roman"/>
          <w:i/>
          <w:color w:val="0033CC"/>
          <w:lang w:val="uk-UA"/>
        </w:rPr>
        <w:t xml:space="preserve"> </w:t>
      </w:r>
      <w:r>
        <w:rPr>
          <w:rFonts w:ascii="Times New Roman" w:hAnsi="Times New Roman" w:cs="Times New Roman"/>
          <w:i/>
          <w:color w:val="0033CC"/>
          <w:lang w:val="uk-UA"/>
        </w:rPr>
        <w:t xml:space="preserve">вимога </w:t>
      </w:r>
      <w:r w:rsidRPr="00775928">
        <w:rPr>
          <w:rFonts w:ascii="Times New Roman" w:hAnsi="Times New Roman" w:cs="Times New Roman"/>
          <w:i/>
          <w:color w:val="0033CC"/>
          <w:lang w:val="uk-UA"/>
        </w:rPr>
        <w:t xml:space="preserve"> застосов</w:t>
      </w:r>
      <w:r>
        <w:rPr>
          <w:rFonts w:ascii="Times New Roman" w:hAnsi="Times New Roman" w:cs="Times New Roman"/>
          <w:i/>
          <w:color w:val="0033CC"/>
          <w:lang w:val="uk-UA"/>
        </w:rPr>
        <w:t>ується</w:t>
      </w:r>
      <w:r w:rsidRPr="00775928">
        <w:rPr>
          <w:rFonts w:ascii="Times New Roman" w:hAnsi="Times New Roman" w:cs="Times New Roman"/>
          <w:i/>
          <w:color w:val="0033CC"/>
          <w:lang w:val="uk-UA"/>
        </w:rPr>
        <w:t xml:space="preserve"> для </w:t>
      </w:r>
      <w:bookmarkStart w:id="0" w:name="_Hlk163758107"/>
      <w:r w:rsidRPr="00775928">
        <w:rPr>
          <w:rFonts w:ascii="Times New Roman" w:hAnsi="Times New Roman" w:cs="Times New Roman"/>
          <w:i/>
          <w:color w:val="0033CC"/>
          <w:lang w:val="uk-UA"/>
        </w:rPr>
        <w:t xml:space="preserve">Клієнта-фізичної особи-підприємця </w:t>
      </w:r>
    </w:p>
    <w:p w14:paraId="493A51D8" w14:textId="77777777" w:rsidR="008A3F21" w:rsidRDefault="008A3F21" w:rsidP="008A3F21">
      <w:pPr>
        <w:spacing w:after="0" w:line="240" w:lineRule="auto"/>
        <w:ind w:firstLine="708"/>
        <w:jc w:val="both"/>
        <w:rPr>
          <w:rFonts w:ascii="Times New Roman" w:hAnsi="Times New Roman" w:cs="Times New Roman"/>
          <w:i/>
          <w:color w:val="0033CC"/>
          <w:lang w:val="uk-UA"/>
        </w:rPr>
      </w:pPr>
    </w:p>
    <w:bookmarkEnd w:id="0"/>
    <w:p w14:paraId="5D62B005" w14:textId="77777777" w:rsidR="008A3F21" w:rsidRDefault="008A3F21" w:rsidP="008A3F21">
      <w:pPr>
        <w:spacing w:after="0" w:line="240" w:lineRule="auto"/>
        <w:ind w:firstLine="708"/>
        <w:jc w:val="both"/>
        <w:rPr>
          <w:rFonts w:ascii="Times New Roman" w:hAnsi="Times New Roman" w:cs="Times New Roman"/>
          <w:i/>
          <w:color w:val="0033CC"/>
          <w:lang w:val="uk-UA"/>
        </w:rPr>
      </w:pPr>
      <w:r w:rsidRPr="001D4F48">
        <w:rPr>
          <w:rFonts w:ascii="Times New Roman" w:hAnsi="Times New Roman" w:cs="Times New Roman"/>
          <w:i/>
          <w:color w:val="0033CC"/>
          <w:lang w:val="uk-UA"/>
        </w:rPr>
        <w:t xml:space="preserve">В разі надання згоди фізичною особою-підприємцем в  паперовому вигляді необхідно додати </w:t>
      </w:r>
      <w:proofErr w:type="spellStart"/>
      <w:r w:rsidRPr="001D4F48">
        <w:rPr>
          <w:rFonts w:ascii="Times New Roman" w:hAnsi="Times New Roman" w:cs="Times New Roman"/>
          <w:i/>
          <w:color w:val="0033CC"/>
          <w:lang w:val="uk-UA"/>
        </w:rPr>
        <w:t>засвідчувальний</w:t>
      </w:r>
      <w:proofErr w:type="spellEnd"/>
      <w:r w:rsidRPr="001D4F48">
        <w:rPr>
          <w:rFonts w:ascii="Times New Roman" w:hAnsi="Times New Roman" w:cs="Times New Roman"/>
          <w:i/>
          <w:color w:val="0033CC"/>
          <w:lang w:val="uk-UA"/>
        </w:rPr>
        <w:t xml:space="preserve"> напис уповноваженої керівником банку особи, яким буде засвідчуватись власноручний підпис </w:t>
      </w:r>
      <w:r w:rsidRPr="00775928">
        <w:rPr>
          <w:rFonts w:ascii="Times New Roman" w:hAnsi="Times New Roman" w:cs="Times New Roman"/>
          <w:i/>
          <w:color w:val="0033CC"/>
          <w:lang w:val="uk-UA"/>
        </w:rPr>
        <w:t>Клієнта-фізичної особи-підприємця</w:t>
      </w:r>
      <w:r>
        <w:rPr>
          <w:rFonts w:ascii="Times New Roman" w:hAnsi="Times New Roman" w:cs="Times New Roman"/>
          <w:i/>
          <w:color w:val="0033CC"/>
          <w:lang w:val="uk-UA"/>
        </w:rPr>
        <w:t>.</w:t>
      </w:r>
    </w:p>
    <w:p w14:paraId="2E07A6E1" w14:textId="77777777" w:rsidR="008A3F21" w:rsidRDefault="008A3F21" w:rsidP="008A3F21">
      <w:pPr>
        <w:spacing w:after="0" w:line="240" w:lineRule="auto"/>
        <w:ind w:firstLine="708"/>
        <w:jc w:val="both"/>
        <w:rPr>
          <w:rFonts w:ascii="Times New Roman" w:hAnsi="Times New Roman" w:cs="Times New Roman"/>
          <w:i/>
          <w:color w:val="0033CC"/>
          <w:lang w:val="uk-UA"/>
        </w:rPr>
      </w:pPr>
    </w:p>
    <w:p w14:paraId="5B6DE87B" w14:textId="77777777" w:rsidR="00263A99" w:rsidRPr="008A3F21" w:rsidRDefault="00263A99">
      <w:pPr>
        <w:rPr>
          <w:lang w:val="uk-UA"/>
        </w:rPr>
      </w:pPr>
    </w:p>
    <w:sectPr w:rsidR="00263A99" w:rsidRPr="008A3F2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554A" w14:textId="77777777" w:rsidR="008A3F21" w:rsidRDefault="008A3F21" w:rsidP="008A3F21">
      <w:pPr>
        <w:spacing w:after="0" w:line="240" w:lineRule="auto"/>
      </w:pPr>
      <w:r>
        <w:separator/>
      </w:r>
    </w:p>
  </w:endnote>
  <w:endnote w:type="continuationSeparator" w:id="0">
    <w:p w14:paraId="447902B4" w14:textId="77777777" w:rsidR="008A3F21" w:rsidRDefault="008A3F21" w:rsidP="008A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C317" w14:textId="77777777" w:rsidR="008A3F21" w:rsidRDefault="008A3F21" w:rsidP="008A3F21">
      <w:pPr>
        <w:spacing w:after="0" w:line="240" w:lineRule="auto"/>
      </w:pPr>
      <w:r>
        <w:separator/>
      </w:r>
    </w:p>
  </w:footnote>
  <w:footnote w:type="continuationSeparator" w:id="0">
    <w:p w14:paraId="332AFAE6" w14:textId="77777777" w:rsidR="008A3F21" w:rsidRDefault="008A3F21" w:rsidP="008A3F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E3"/>
    <w:rsid w:val="00263A99"/>
    <w:rsid w:val="007C1EE3"/>
    <w:rsid w:val="008A3F2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9891860-CB77-4CCB-8E9A-45191F3D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F2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F2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Руденко Ірина Станіславівна</dc:creator>
  <cp:keywords/>
  <dc:description/>
  <cp:lastModifiedBy>Руденко Ірина Станіславівна</cp:lastModifiedBy>
  <cp:revision>2</cp:revision>
  <dcterms:created xsi:type="dcterms:W3CDTF">2024-04-29T12:34:00Z</dcterms:created>
  <dcterms:modified xsi:type="dcterms:W3CDTF">2024-04-29T12:34:00Z</dcterms:modified>
</cp:coreProperties>
</file>